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5CF" w:rsidRPr="006D15CF" w:rsidRDefault="006D15CF" w:rsidP="006D15CF">
      <w:pPr>
        <w:spacing w:line="480" w:lineRule="auto"/>
        <w:jc w:val="both"/>
        <w:rPr>
          <w:rFonts w:ascii="Times New Roman" w:hAnsi="Times New Roman" w:cs="Times New Roman"/>
          <w:sz w:val="24"/>
        </w:rPr>
      </w:pPr>
      <w:r w:rsidRPr="006D15CF">
        <w:rPr>
          <w:rFonts w:ascii="Times New Roman" w:hAnsi="Times New Roman" w:cs="Times New Roman"/>
          <w:sz w:val="24"/>
        </w:rPr>
        <w:t>Student’s Name</w:t>
      </w:r>
    </w:p>
    <w:p w:rsidR="006D15CF" w:rsidRPr="006D15CF" w:rsidRDefault="006D15CF" w:rsidP="006D15CF">
      <w:pPr>
        <w:spacing w:line="480" w:lineRule="auto"/>
        <w:jc w:val="both"/>
        <w:rPr>
          <w:rFonts w:ascii="Times New Roman" w:hAnsi="Times New Roman" w:cs="Times New Roman"/>
          <w:sz w:val="24"/>
        </w:rPr>
      </w:pPr>
      <w:r w:rsidRPr="006D15CF">
        <w:rPr>
          <w:rFonts w:ascii="Times New Roman" w:hAnsi="Times New Roman" w:cs="Times New Roman"/>
          <w:sz w:val="24"/>
        </w:rPr>
        <w:t>Professor’s Name</w:t>
      </w:r>
    </w:p>
    <w:p w:rsidR="006D15CF" w:rsidRPr="006D15CF" w:rsidRDefault="006D15CF" w:rsidP="006D15CF">
      <w:pPr>
        <w:spacing w:line="480" w:lineRule="auto"/>
        <w:jc w:val="both"/>
        <w:rPr>
          <w:rFonts w:ascii="Times New Roman" w:hAnsi="Times New Roman" w:cs="Times New Roman"/>
          <w:sz w:val="24"/>
        </w:rPr>
      </w:pPr>
      <w:r w:rsidRPr="006D15CF">
        <w:rPr>
          <w:rFonts w:ascii="Times New Roman" w:hAnsi="Times New Roman" w:cs="Times New Roman"/>
          <w:sz w:val="24"/>
        </w:rPr>
        <w:t>Course</w:t>
      </w:r>
    </w:p>
    <w:p w:rsidR="006D15CF" w:rsidRPr="006D15CF" w:rsidRDefault="006D15CF" w:rsidP="006D15CF">
      <w:pPr>
        <w:spacing w:line="480" w:lineRule="auto"/>
        <w:jc w:val="both"/>
        <w:rPr>
          <w:rFonts w:ascii="Times New Roman" w:hAnsi="Times New Roman" w:cs="Times New Roman"/>
          <w:sz w:val="24"/>
        </w:rPr>
      </w:pPr>
      <w:r w:rsidRPr="006D15CF">
        <w:rPr>
          <w:rFonts w:ascii="Times New Roman" w:hAnsi="Times New Roman" w:cs="Times New Roman"/>
          <w:sz w:val="24"/>
        </w:rPr>
        <w:t>Due Date</w:t>
      </w:r>
    </w:p>
    <w:p w:rsidR="00706031" w:rsidRPr="006D15CF" w:rsidRDefault="00706031" w:rsidP="006D15CF">
      <w:pPr>
        <w:spacing w:line="480" w:lineRule="auto"/>
        <w:jc w:val="center"/>
        <w:rPr>
          <w:rFonts w:ascii="Times New Roman" w:hAnsi="Times New Roman" w:cs="Times New Roman"/>
          <w:b/>
          <w:sz w:val="24"/>
          <w:u w:val="single"/>
        </w:rPr>
      </w:pPr>
      <w:r w:rsidRPr="006D15CF">
        <w:rPr>
          <w:rFonts w:ascii="Times New Roman" w:hAnsi="Times New Roman" w:cs="Times New Roman"/>
          <w:b/>
          <w:sz w:val="24"/>
          <w:u w:val="single"/>
        </w:rPr>
        <w:t>Katharine Hepburn</w:t>
      </w:r>
    </w:p>
    <w:p w:rsidR="00617A53" w:rsidRPr="006D15CF" w:rsidRDefault="00617A53" w:rsidP="006D15CF">
      <w:pPr>
        <w:spacing w:line="480" w:lineRule="auto"/>
        <w:ind w:firstLine="720"/>
        <w:jc w:val="both"/>
        <w:rPr>
          <w:rFonts w:ascii="Times New Roman" w:hAnsi="Times New Roman" w:cs="Times New Roman"/>
          <w:sz w:val="24"/>
        </w:rPr>
      </w:pPr>
      <w:r w:rsidRPr="006D15CF">
        <w:rPr>
          <w:rFonts w:ascii="Times New Roman" w:hAnsi="Times New Roman" w:cs="Times New Roman"/>
          <w:sz w:val="24"/>
        </w:rPr>
        <w:t xml:space="preserve">Katherine Hepburn, born </w:t>
      </w:r>
      <w:r w:rsidR="00347457" w:rsidRPr="006D15CF">
        <w:rPr>
          <w:rFonts w:ascii="Times New Roman" w:hAnsi="Times New Roman" w:cs="Times New Roman"/>
          <w:sz w:val="24"/>
        </w:rPr>
        <w:t xml:space="preserve">on May 12, 1907, </w:t>
      </w:r>
      <w:r w:rsidR="00ED4AD6" w:rsidRPr="006D15CF">
        <w:rPr>
          <w:rFonts w:ascii="Times New Roman" w:hAnsi="Times New Roman" w:cs="Times New Roman"/>
          <w:sz w:val="24"/>
        </w:rPr>
        <w:t>was a very successful stage and screen actress who delighted her audiences with her determination, grace, and energy. Her interest in the artistry was romance and she starred indifferent films and stage performances during her lifetime. As an actress, Hepburn united with her siblings to form a neighborhood performing group. Hepburn motiv</w:t>
      </w:r>
      <w:r w:rsidR="00340635" w:rsidRPr="006D15CF">
        <w:rPr>
          <w:rFonts w:ascii="Times New Roman" w:hAnsi="Times New Roman" w:cs="Times New Roman"/>
          <w:sz w:val="24"/>
        </w:rPr>
        <w:t>ated her neighborhood performing group members to use part of the proceeds from their productions to support Navajo children based in Mexico. The screen career of Hepburn went on for more than fifty years and was largely based on a character with s</w:t>
      </w:r>
      <w:r w:rsidR="00A7080C" w:rsidRPr="006D15CF">
        <w:rPr>
          <w:rFonts w:ascii="Times New Roman" w:hAnsi="Times New Roman" w:cs="Times New Roman"/>
          <w:sz w:val="24"/>
        </w:rPr>
        <w:t xml:space="preserve">uch essentials as upper-class breeding, good athletic looks, determination, grace, and energy. </w:t>
      </w:r>
      <w:r w:rsidR="00091E6A" w:rsidRPr="006D15CF">
        <w:rPr>
          <w:rFonts w:ascii="Times New Roman" w:hAnsi="Times New Roman" w:cs="Times New Roman"/>
          <w:sz w:val="24"/>
        </w:rPr>
        <w:t>This persona was intelligently put to use by directors and producers to make Hepburn a very successful artist.</w:t>
      </w:r>
    </w:p>
    <w:p w:rsidR="00091E6A" w:rsidRDefault="00091E6A" w:rsidP="006D15CF">
      <w:pPr>
        <w:spacing w:line="480" w:lineRule="auto"/>
        <w:ind w:firstLine="720"/>
        <w:jc w:val="both"/>
        <w:rPr>
          <w:rFonts w:ascii="Times New Roman" w:hAnsi="Times New Roman" w:cs="Times New Roman"/>
          <w:sz w:val="24"/>
        </w:rPr>
      </w:pPr>
      <w:r w:rsidRPr="006D15CF">
        <w:rPr>
          <w:rFonts w:ascii="Times New Roman" w:hAnsi="Times New Roman" w:cs="Times New Roman"/>
          <w:sz w:val="24"/>
        </w:rPr>
        <w:t xml:space="preserve">Despite having </w:t>
      </w:r>
      <w:r w:rsidR="003038EC" w:rsidRPr="006D15CF">
        <w:rPr>
          <w:rFonts w:ascii="Times New Roman" w:hAnsi="Times New Roman" w:cs="Times New Roman"/>
          <w:sz w:val="24"/>
        </w:rPr>
        <w:t>been such a successful artist, Hepburn’s career had several obstacles that worked against her.</w:t>
      </w:r>
      <w:r w:rsidR="00C34AE0" w:rsidRPr="006D15CF">
        <w:rPr>
          <w:rFonts w:ascii="Times New Roman" w:hAnsi="Times New Roman" w:cs="Times New Roman"/>
          <w:sz w:val="24"/>
        </w:rPr>
        <w:t xml:space="preserve"> One of her greatest obstacle happened in 1934 when her return to the Broadway stage resulted into a play that flopped, The Lake. Consequently, a highly influential exhibitor used the media to place an advert in a trade paper describing Hepburn as a “box office poison.” This negative media representation led to Hepburn’s rejection for the Scarlet O’Hara’s role in the “Gone with the Wind” film in 1939. Hepburn </w:t>
      </w:r>
      <w:r w:rsidR="006E2E5D" w:rsidRPr="006D15CF">
        <w:rPr>
          <w:rFonts w:ascii="Times New Roman" w:hAnsi="Times New Roman" w:cs="Times New Roman"/>
          <w:sz w:val="24"/>
        </w:rPr>
        <w:t xml:space="preserve">did not lose hope as she managed to re-establish herself and made a successful return to the Broadway stage and produced a series of </w:t>
      </w:r>
      <w:r w:rsidR="004C30F5" w:rsidRPr="006D15CF">
        <w:rPr>
          <w:rFonts w:ascii="Times New Roman" w:hAnsi="Times New Roman" w:cs="Times New Roman"/>
          <w:sz w:val="24"/>
        </w:rPr>
        <w:lastRenderedPageBreak/>
        <w:t>stunning</w:t>
      </w:r>
      <w:r w:rsidR="006E2E5D" w:rsidRPr="006D15CF">
        <w:rPr>
          <w:rFonts w:ascii="Times New Roman" w:hAnsi="Times New Roman" w:cs="Times New Roman"/>
          <w:sz w:val="24"/>
        </w:rPr>
        <w:t xml:space="preserve"> films.</w:t>
      </w:r>
      <w:r w:rsidR="004C30F5" w:rsidRPr="006D15CF">
        <w:rPr>
          <w:rFonts w:ascii="Times New Roman" w:hAnsi="Times New Roman" w:cs="Times New Roman"/>
          <w:sz w:val="24"/>
        </w:rPr>
        <w:t xml:space="preserve"> As looked at today, Hepburn was a very successful artist who is considered a role model for many upcoming artists across the world.</w:t>
      </w:r>
    </w:p>
    <w:p w:rsidR="006D15CF" w:rsidRPr="00DE45B2" w:rsidRDefault="006D15CF" w:rsidP="00DE45B2">
      <w:pPr>
        <w:spacing w:line="480" w:lineRule="auto"/>
        <w:jc w:val="center"/>
        <w:rPr>
          <w:rFonts w:ascii="Times New Roman" w:hAnsi="Times New Roman" w:cs="Times New Roman"/>
          <w:b/>
          <w:sz w:val="24"/>
        </w:rPr>
      </w:pPr>
      <w:r w:rsidRPr="00DE45B2">
        <w:rPr>
          <w:rFonts w:ascii="Times New Roman" w:hAnsi="Times New Roman" w:cs="Times New Roman"/>
          <w:b/>
          <w:sz w:val="24"/>
        </w:rPr>
        <w:t>Works Cited</w:t>
      </w:r>
    </w:p>
    <w:p w:rsidR="00305BDF" w:rsidRDefault="00305BDF" w:rsidP="00DE45B2">
      <w:pPr>
        <w:spacing w:line="480" w:lineRule="auto"/>
        <w:ind w:left="720" w:hanging="720"/>
        <w:jc w:val="both"/>
        <w:rPr>
          <w:rFonts w:ascii="Times New Roman" w:hAnsi="Times New Roman" w:cs="Times New Roman"/>
          <w:sz w:val="24"/>
        </w:rPr>
      </w:pPr>
      <w:r w:rsidRPr="00305BDF">
        <w:rPr>
          <w:rFonts w:ascii="Times New Roman" w:hAnsi="Times New Roman" w:cs="Times New Roman"/>
          <w:sz w:val="24"/>
        </w:rPr>
        <w:t xml:space="preserve">HEPBURN, K. </w:t>
      </w:r>
      <w:r w:rsidR="00DE45B2">
        <w:rPr>
          <w:rFonts w:ascii="Times New Roman" w:hAnsi="Times New Roman" w:cs="Times New Roman"/>
          <w:sz w:val="24"/>
        </w:rPr>
        <w:t>“</w:t>
      </w:r>
      <w:r w:rsidRPr="00305BDF">
        <w:rPr>
          <w:rFonts w:ascii="Times New Roman" w:hAnsi="Times New Roman" w:cs="Times New Roman"/>
          <w:sz w:val="24"/>
        </w:rPr>
        <w:t>Katharine Hepburn i</w:t>
      </w:r>
      <w:r w:rsidR="00DE45B2">
        <w:rPr>
          <w:rFonts w:ascii="Times New Roman" w:hAnsi="Times New Roman" w:cs="Times New Roman"/>
          <w:sz w:val="24"/>
        </w:rPr>
        <w:t>n The Philadelphia Story (1940)”</w:t>
      </w:r>
      <w:r w:rsidRPr="00305BDF">
        <w:rPr>
          <w:rFonts w:ascii="Times New Roman" w:hAnsi="Times New Roman" w:cs="Times New Roman"/>
          <w:sz w:val="24"/>
        </w:rPr>
        <w:t xml:space="preserve"> </w:t>
      </w:r>
      <w:r w:rsidRPr="00DE45B2">
        <w:rPr>
          <w:rFonts w:ascii="Times New Roman" w:hAnsi="Times New Roman" w:cs="Times New Roman"/>
          <w:i/>
          <w:sz w:val="24"/>
        </w:rPr>
        <w:t>A to Z of American</w:t>
      </w:r>
      <w:r w:rsidRPr="00305BDF">
        <w:rPr>
          <w:rFonts w:ascii="Times New Roman" w:hAnsi="Times New Roman" w:cs="Times New Roman"/>
          <w:sz w:val="24"/>
        </w:rPr>
        <w:t xml:space="preserve"> </w:t>
      </w:r>
      <w:r w:rsidRPr="00DE45B2">
        <w:rPr>
          <w:rFonts w:ascii="Times New Roman" w:hAnsi="Times New Roman" w:cs="Times New Roman"/>
          <w:i/>
          <w:sz w:val="24"/>
        </w:rPr>
        <w:t>Women in the Performing Arts</w:t>
      </w:r>
      <w:r w:rsidRPr="00305BDF">
        <w:rPr>
          <w:rFonts w:ascii="Times New Roman" w:hAnsi="Times New Roman" w:cs="Times New Roman"/>
          <w:sz w:val="24"/>
        </w:rPr>
        <w:t>, 102</w:t>
      </w:r>
      <w:r w:rsidR="00DE45B2">
        <w:rPr>
          <w:rFonts w:ascii="Times New Roman" w:hAnsi="Times New Roman" w:cs="Times New Roman"/>
          <w:sz w:val="24"/>
        </w:rPr>
        <w:t xml:space="preserve"> </w:t>
      </w:r>
      <w:bookmarkStart w:id="0" w:name="_GoBack"/>
      <w:bookmarkEnd w:id="0"/>
      <w:r w:rsidR="00DE45B2">
        <w:rPr>
          <w:rFonts w:ascii="Times New Roman" w:hAnsi="Times New Roman" w:cs="Times New Roman"/>
          <w:sz w:val="24"/>
        </w:rPr>
        <w:t>(2014)</w:t>
      </w:r>
      <w:r w:rsidRPr="00305BDF">
        <w:rPr>
          <w:rFonts w:ascii="Times New Roman" w:hAnsi="Times New Roman" w:cs="Times New Roman"/>
          <w:sz w:val="24"/>
        </w:rPr>
        <w:t>.</w:t>
      </w:r>
    </w:p>
    <w:p w:rsidR="00DE45B2" w:rsidRDefault="00DE45B2" w:rsidP="00DE45B2">
      <w:pPr>
        <w:spacing w:line="480" w:lineRule="auto"/>
        <w:jc w:val="both"/>
        <w:rPr>
          <w:rFonts w:ascii="Times New Roman" w:hAnsi="Times New Roman" w:cs="Times New Roman"/>
          <w:sz w:val="24"/>
        </w:rPr>
      </w:pPr>
      <w:r>
        <w:rPr>
          <w:rFonts w:ascii="Times New Roman" w:hAnsi="Times New Roman" w:cs="Times New Roman"/>
          <w:sz w:val="24"/>
        </w:rPr>
        <w:t>Film: Woman of the Year (1942)</w:t>
      </w:r>
    </w:p>
    <w:p w:rsidR="00DE45B2" w:rsidRPr="006D15CF" w:rsidRDefault="00DE45B2" w:rsidP="006D15CF">
      <w:pPr>
        <w:spacing w:line="480" w:lineRule="auto"/>
        <w:jc w:val="both"/>
        <w:rPr>
          <w:rFonts w:ascii="Times New Roman" w:hAnsi="Times New Roman" w:cs="Times New Roman"/>
          <w:sz w:val="24"/>
        </w:rPr>
      </w:pPr>
    </w:p>
    <w:sectPr w:rsidR="00DE45B2" w:rsidRPr="006D15C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2BA0" w:rsidRDefault="002B2BA0" w:rsidP="006D15CF">
      <w:pPr>
        <w:spacing w:after="0" w:line="240" w:lineRule="auto"/>
      </w:pPr>
      <w:r>
        <w:separator/>
      </w:r>
    </w:p>
  </w:endnote>
  <w:endnote w:type="continuationSeparator" w:id="0">
    <w:p w:rsidR="002B2BA0" w:rsidRDefault="002B2BA0" w:rsidP="006D1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2BA0" w:rsidRDefault="002B2BA0" w:rsidP="006D15CF">
      <w:pPr>
        <w:spacing w:after="0" w:line="240" w:lineRule="auto"/>
      </w:pPr>
      <w:r>
        <w:separator/>
      </w:r>
    </w:p>
  </w:footnote>
  <w:footnote w:type="continuationSeparator" w:id="0">
    <w:p w:rsidR="002B2BA0" w:rsidRDefault="002B2BA0" w:rsidP="006D1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4422404"/>
      <w:docPartObj>
        <w:docPartGallery w:val="Page Numbers (Top of Page)"/>
        <w:docPartUnique/>
      </w:docPartObj>
    </w:sdtPr>
    <w:sdtEndPr>
      <w:rPr>
        <w:noProof/>
      </w:rPr>
    </w:sdtEndPr>
    <w:sdtContent>
      <w:p w:rsidR="006D15CF" w:rsidRDefault="006D15C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D15CF" w:rsidRDefault="006D15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031"/>
    <w:rsid w:val="00091E6A"/>
    <w:rsid w:val="002B2BA0"/>
    <w:rsid w:val="003038EC"/>
    <w:rsid w:val="00305BDF"/>
    <w:rsid w:val="00340635"/>
    <w:rsid w:val="00347457"/>
    <w:rsid w:val="004C30F5"/>
    <w:rsid w:val="00617A53"/>
    <w:rsid w:val="006D15CF"/>
    <w:rsid w:val="006E2E5D"/>
    <w:rsid w:val="00706031"/>
    <w:rsid w:val="00A7080C"/>
    <w:rsid w:val="00B71D47"/>
    <w:rsid w:val="00C34AE0"/>
    <w:rsid w:val="00DE45B2"/>
    <w:rsid w:val="00E7172F"/>
    <w:rsid w:val="00ED4AD6"/>
    <w:rsid w:val="00EE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E0E7"/>
  <w15:chartTrackingRefBased/>
  <w15:docId w15:val="{9875FC40-FCF7-4FC7-9590-02E5E820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5CF"/>
  </w:style>
  <w:style w:type="paragraph" w:styleId="Footer">
    <w:name w:val="footer"/>
    <w:basedOn w:val="Normal"/>
    <w:link w:val="FooterChar"/>
    <w:uiPriority w:val="99"/>
    <w:unhideWhenUsed/>
    <w:rsid w:val="006D1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2018-12-09T19:09:00Z</dcterms:created>
  <dcterms:modified xsi:type="dcterms:W3CDTF">2018-12-09T22:19:00Z</dcterms:modified>
</cp:coreProperties>
</file>